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20" w:rsidRDefault="00A04E20" w:rsidP="00A04E20">
      <w:pPr>
        <w:shd w:val="clear" w:color="auto" w:fill="FFFFFF"/>
        <w:ind w:right="-5"/>
        <w:jc w:val="center"/>
        <w:rPr>
          <w:rFonts w:asciiTheme="minorHAnsi" w:hAnsiTheme="minorHAnsi"/>
          <w:b/>
          <w:bCs/>
          <w:iCs/>
          <w:sz w:val="28"/>
          <w:szCs w:val="28"/>
          <w:u w:val="single"/>
          <w:lang w:val="uk-UA"/>
        </w:rPr>
      </w:pPr>
      <w:r w:rsidRPr="00A04E20">
        <w:rPr>
          <w:rFonts w:asciiTheme="minorHAnsi" w:hAnsiTheme="minorHAnsi"/>
          <w:b/>
          <w:bCs/>
          <w:iCs/>
          <w:sz w:val="28"/>
          <w:szCs w:val="28"/>
          <w:u w:val="single"/>
        </w:rPr>
        <w:t>ПРОФІЛАКТИКА ЖОРСТОКОГО ПОВОДЖЕННЯ З ДІТЬМИ</w:t>
      </w:r>
    </w:p>
    <w:p w:rsidR="00A04E20" w:rsidRPr="00A04E20" w:rsidRDefault="00A04E20" w:rsidP="00A04E20">
      <w:pPr>
        <w:shd w:val="clear" w:color="auto" w:fill="FFFFFF"/>
        <w:ind w:right="-5"/>
        <w:jc w:val="center"/>
        <w:rPr>
          <w:rFonts w:asciiTheme="minorHAnsi" w:hAnsiTheme="minorHAnsi"/>
          <w:sz w:val="28"/>
          <w:szCs w:val="28"/>
          <w:u w:val="single"/>
          <w:lang w:val="uk-UA"/>
        </w:rPr>
      </w:pPr>
    </w:p>
    <w:p w:rsidR="00C20B41" w:rsidRPr="00540B09" w:rsidRDefault="00C20B41" w:rsidP="00C20B41">
      <w:pPr>
        <w:shd w:val="clear" w:color="auto" w:fill="FFFFFF"/>
        <w:ind w:right="-5" w:firstLine="708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sz w:val="28"/>
          <w:szCs w:val="28"/>
        </w:rPr>
        <w:t>Дослідження свідчать, що останнім часом значно збільшилася кількість дітей дошкільного віку з підвищеною тривожністю. Однією з основних причин такої негативної динаміки є жорстоке поводження з дітьми. Дитинство — пора становлення особистості. І саме у цей період дитина потребує найбільшої уваги і захисту. Тож найближче оточення має забезпечити дитині належний догляд та турботу, а головне — безпечне і радісне існування.</w:t>
      </w:r>
    </w:p>
    <w:p w:rsidR="00C20B41" w:rsidRPr="00540B09" w:rsidRDefault="00C20B41" w:rsidP="00C20B41">
      <w:pPr>
        <w:shd w:val="clear" w:color="auto" w:fill="FFFFFF"/>
        <w:ind w:right="-5" w:firstLine="708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sz w:val="28"/>
          <w:szCs w:val="28"/>
          <w:lang w:val="uk-UA"/>
        </w:rPr>
        <w:t>К</w:t>
      </w:r>
      <w:r w:rsidRPr="00540B09">
        <w:rPr>
          <w:rFonts w:asciiTheme="minorHAnsi" w:hAnsiTheme="minorHAnsi"/>
          <w:sz w:val="28"/>
          <w:szCs w:val="28"/>
        </w:rPr>
        <w:t>ожним зверненням до дитини — словом, інтонацією, жестом, і навіть мовчанням — ми повідомляємо їй не лише про себе, свій стан, а й про неї, частіше — саме про неї. Від повторюваних зна</w:t>
      </w:r>
      <w:r w:rsidRPr="00540B09">
        <w:rPr>
          <w:rFonts w:asciiTheme="minorHAnsi" w:hAnsiTheme="minorHAnsi"/>
          <w:sz w:val="28"/>
          <w:szCs w:val="28"/>
        </w:rPr>
        <w:softHyphen/>
        <w:t>ків схвалення, любові та прийняття у дитини з'являється відчуття: «зі мною все гаразд», «я — хороший». А від сигналів осуду, незадо</w:t>
      </w:r>
      <w:r w:rsidRPr="00540B09">
        <w:rPr>
          <w:rFonts w:asciiTheme="minorHAnsi" w:hAnsiTheme="minorHAnsi"/>
          <w:sz w:val="28"/>
          <w:szCs w:val="28"/>
        </w:rPr>
        <w:softHyphen/>
        <w:t>волення, критики — відчуття «зі мною щось не так», «я — поганий». Емоційна пам'ять дитини фіксує ці відчуття, і вони стають основою формування самооцінки. У ранньому та молодшому дошкільному віці вплив найближчого оточення відіграє вирішальну роль у станов</w:t>
      </w:r>
      <w:r w:rsidRPr="00540B09">
        <w:rPr>
          <w:rFonts w:asciiTheme="minorHAnsi" w:hAnsiTheme="minorHAnsi"/>
          <w:sz w:val="28"/>
          <w:szCs w:val="28"/>
        </w:rPr>
        <w:softHyphen/>
        <w:t>ленні особистості дитини.</w:t>
      </w:r>
    </w:p>
    <w:p w:rsidR="00C20B41" w:rsidRPr="00540B09" w:rsidRDefault="00C20B41" w:rsidP="00C20B41">
      <w:pPr>
        <w:shd w:val="clear" w:color="auto" w:fill="FFFFFF"/>
        <w:ind w:right="-5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sz w:val="28"/>
          <w:szCs w:val="28"/>
        </w:rPr>
        <w:t>      З огляду на це колектив дошкільного закладу повинен система</w:t>
      </w:r>
      <w:r w:rsidRPr="00540B09">
        <w:rPr>
          <w:rFonts w:asciiTheme="minorHAnsi" w:hAnsiTheme="minorHAnsi"/>
          <w:sz w:val="28"/>
          <w:szCs w:val="28"/>
        </w:rPr>
        <w:softHyphen/>
        <w:t>тично проводити роботу щодо профілактики жорстокого поводжен</w:t>
      </w:r>
      <w:r w:rsidRPr="00540B09">
        <w:rPr>
          <w:rFonts w:asciiTheme="minorHAnsi" w:hAnsiTheme="minorHAnsi"/>
          <w:sz w:val="28"/>
          <w:szCs w:val="28"/>
        </w:rPr>
        <w:softHyphen/>
        <w:t>ня з дітьми.</w:t>
      </w:r>
    </w:p>
    <w:p w:rsidR="00C20B41" w:rsidRPr="00A04E20" w:rsidRDefault="00C20B41" w:rsidP="00A04E20">
      <w:pPr>
        <w:shd w:val="clear" w:color="auto" w:fill="FFFFFF"/>
        <w:ind w:right="-5"/>
        <w:jc w:val="both"/>
        <w:rPr>
          <w:rFonts w:asciiTheme="minorHAnsi" w:hAnsiTheme="minorHAnsi"/>
          <w:b/>
          <w:i/>
          <w:sz w:val="28"/>
          <w:szCs w:val="28"/>
        </w:rPr>
      </w:pPr>
      <w:r w:rsidRPr="00A04E20">
        <w:rPr>
          <w:rFonts w:asciiTheme="minorHAnsi" w:hAnsiTheme="minorHAnsi"/>
          <w:b/>
          <w:i/>
          <w:sz w:val="28"/>
          <w:szCs w:val="28"/>
        </w:rPr>
        <w:t>Жорстоким поводженням з дітьми у дошкільному закладі мож</w:t>
      </w:r>
      <w:r w:rsidRPr="00A04E20">
        <w:rPr>
          <w:rFonts w:asciiTheme="minorHAnsi" w:hAnsiTheme="minorHAnsi"/>
          <w:b/>
          <w:i/>
          <w:sz w:val="28"/>
          <w:szCs w:val="28"/>
        </w:rPr>
        <w:softHyphen/>
        <w:t>на вважати, зокрема:</w:t>
      </w:r>
    </w:p>
    <w:p w:rsidR="00C20B41" w:rsidRPr="00A04E20" w:rsidRDefault="00C20B41" w:rsidP="00A04E20">
      <w:pPr>
        <w:pStyle w:val="a4"/>
        <w:numPr>
          <w:ilvl w:val="0"/>
          <w:numId w:val="3"/>
        </w:numPr>
        <w:shd w:val="clear" w:color="auto" w:fill="FFFFFF"/>
        <w:ind w:right="-5"/>
        <w:jc w:val="both"/>
        <w:rPr>
          <w:rFonts w:asciiTheme="minorHAnsi" w:hAnsiTheme="minorHAnsi"/>
          <w:sz w:val="28"/>
          <w:szCs w:val="28"/>
        </w:rPr>
      </w:pPr>
      <w:r w:rsidRPr="00A04E20">
        <w:rPr>
          <w:rFonts w:asciiTheme="minorHAnsi" w:hAnsiTheme="minorHAnsi"/>
          <w:sz w:val="28"/>
          <w:szCs w:val="28"/>
        </w:rPr>
        <w:t>підвищений тон, крик педагога;</w:t>
      </w:r>
    </w:p>
    <w:p w:rsidR="00C20B41" w:rsidRPr="00A04E20" w:rsidRDefault="00C20B41" w:rsidP="00A04E20">
      <w:pPr>
        <w:pStyle w:val="a4"/>
        <w:numPr>
          <w:ilvl w:val="0"/>
          <w:numId w:val="3"/>
        </w:numPr>
        <w:shd w:val="clear" w:color="auto" w:fill="FFFFFF"/>
        <w:ind w:right="-5"/>
        <w:jc w:val="both"/>
        <w:rPr>
          <w:rFonts w:asciiTheme="minorHAnsi" w:hAnsiTheme="minorHAnsi"/>
          <w:sz w:val="28"/>
          <w:szCs w:val="28"/>
        </w:rPr>
      </w:pPr>
      <w:r w:rsidRPr="00A04E20">
        <w:rPr>
          <w:rFonts w:asciiTheme="minorHAnsi" w:hAnsiTheme="minorHAnsi"/>
          <w:sz w:val="28"/>
          <w:szCs w:val="28"/>
        </w:rPr>
        <w:t>необгрунтовані та неадекватно занижені оцінки;</w:t>
      </w:r>
    </w:p>
    <w:p w:rsidR="00C20B41" w:rsidRPr="00A04E20" w:rsidRDefault="00C20B41" w:rsidP="00A04E20">
      <w:pPr>
        <w:pStyle w:val="a4"/>
        <w:numPr>
          <w:ilvl w:val="0"/>
          <w:numId w:val="3"/>
        </w:numPr>
        <w:shd w:val="clear" w:color="auto" w:fill="FFFFFF"/>
        <w:ind w:right="-5"/>
        <w:jc w:val="both"/>
        <w:rPr>
          <w:rFonts w:asciiTheme="minorHAnsi" w:hAnsiTheme="minorHAnsi"/>
          <w:sz w:val="28"/>
          <w:szCs w:val="28"/>
        </w:rPr>
      </w:pPr>
      <w:r w:rsidRPr="00A04E20">
        <w:rPr>
          <w:rFonts w:asciiTheme="minorHAnsi" w:hAnsiTheme="minorHAnsi"/>
          <w:sz w:val="28"/>
          <w:szCs w:val="28"/>
        </w:rPr>
        <w:t>сувору дисципліну, яка тримається на страхові;</w:t>
      </w:r>
    </w:p>
    <w:p w:rsidR="00C20B41" w:rsidRPr="00A04E20" w:rsidRDefault="00C20B41" w:rsidP="00A04E20">
      <w:pPr>
        <w:pStyle w:val="a4"/>
        <w:numPr>
          <w:ilvl w:val="0"/>
          <w:numId w:val="3"/>
        </w:numPr>
        <w:shd w:val="clear" w:color="auto" w:fill="FFFFFF"/>
        <w:ind w:right="-5"/>
        <w:jc w:val="both"/>
        <w:rPr>
          <w:rFonts w:asciiTheme="minorHAnsi" w:hAnsiTheme="minorHAnsi"/>
          <w:sz w:val="28"/>
          <w:szCs w:val="28"/>
        </w:rPr>
      </w:pPr>
      <w:r w:rsidRPr="00A04E20">
        <w:rPr>
          <w:rFonts w:asciiTheme="minorHAnsi" w:hAnsiTheme="minorHAnsi"/>
          <w:sz w:val="28"/>
          <w:szCs w:val="28"/>
        </w:rPr>
        <w:t>авторитаризм, вимоги без пояснень.</w:t>
      </w:r>
    </w:p>
    <w:p w:rsidR="00C20B41" w:rsidRPr="00540B09" w:rsidRDefault="00C20B41" w:rsidP="00C20B41">
      <w:pPr>
        <w:shd w:val="clear" w:color="auto" w:fill="FFFFFF"/>
        <w:ind w:right="-5" w:firstLine="540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sz w:val="28"/>
          <w:szCs w:val="28"/>
          <w:lang w:val="uk-UA"/>
        </w:rPr>
        <w:t>Необхідною умовою попередження жорстокого поводження з дітьми є підвищення психологічної та педагогічної обізнаності педа</w:t>
      </w:r>
      <w:r w:rsidRPr="00540B09">
        <w:rPr>
          <w:rFonts w:asciiTheme="minorHAnsi" w:hAnsiTheme="minorHAnsi"/>
          <w:sz w:val="28"/>
          <w:szCs w:val="28"/>
          <w:lang w:val="uk-UA"/>
        </w:rPr>
        <w:softHyphen/>
        <w:t>гогів.</w:t>
      </w:r>
      <w:r w:rsidRPr="00540B09">
        <w:rPr>
          <w:rStyle w:val="apple-converted-space"/>
          <w:rFonts w:asciiTheme="minorHAnsi" w:hAnsiTheme="minorHAnsi"/>
          <w:sz w:val="28"/>
          <w:szCs w:val="28"/>
          <w:lang w:val="uk-UA"/>
        </w:rPr>
        <w:t> </w:t>
      </w:r>
      <w:r w:rsidRPr="00540B09">
        <w:rPr>
          <w:rFonts w:asciiTheme="minorHAnsi" w:hAnsiTheme="minorHAnsi"/>
          <w:sz w:val="28"/>
          <w:szCs w:val="28"/>
        </w:rPr>
        <w:t>Дуже важливо, щоб педагоги усвідомлювали ті наслідки, до яких призводить жорстоке поводження з дітьми, та розуміли, які дії щодо дітей є жорстокими і де вимогливість межує з жорстокістю. А ще — необхідно формувати у педагогів толерантне ставлення до дітей. Адже педагоги мають за будь-яких умов проявляти великодушність до дітей, поважати їхні права, визнавати право кожної дитини бути ін</w:t>
      </w:r>
      <w:r w:rsidRPr="00540B09">
        <w:rPr>
          <w:rFonts w:asciiTheme="minorHAnsi" w:hAnsiTheme="minorHAnsi"/>
          <w:sz w:val="28"/>
          <w:szCs w:val="28"/>
        </w:rPr>
        <w:softHyphen/>
        <w:t>шою, сприймати її такою, якою вона є, вміти поставити себе на місце дитини, співпрацювати з нею на засадах партнерства.</w:t>
      </w:r>
    </w:p>
    <w:p w:rsidR="00C20B41" w:rsidRPr="00540B09" w:rsidRDefault="00C20B41" w:rsidP="00C20B41">
      <w:pPr>
        <w:shd w:val="clear" w:color="auto" w:fill="FFFFFF"/>
        <w:ind w:right="-5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b/>
          <w:bCs/>
          <w:i/>
          <w:iCs/>
          <w:sz w:val="28"/>
          <w:szCs w:val="28"/>
          <w:lang w:val="uk-UA"/>
        </w:rPr>
        <w:t>Просвітницька робота з батьками</w:t>
      </w:r>
    </w:p>
    <w:p w:rsidR="00C20B41" w:rsidRPr="00540B09" w:rsidRDefault="00C20B41" w:rsidP="00C20B41">
      <w:pPr>
        <w:shd w:val="clear" w:color="auto" w:fill="FFFFFF"/>
        <w:ind w:right="-5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sz w:val="28"/>
          <w:szCs w:val="28"/>
          <w:lang w:val="uk-UA"/>
        </w:rPr>
        <w:t>З перших років життя дитина «вбирає» все, що бачить і чує у себе вдома, адже її життєдіяльність стає часточкою життя сім'ї. Тож гармонійна та доброзичлива атмосфера сімейних стосунків дуже важлива для зростання малюка. Від доброзичливості найближчого оточення дитини залежить її емоційне і фізичне здоров'я, вмін</w:t>
      </w:r>
      <w:r w:rsidRPr="00540B09">
        <w:rPr>
          <w:rFonts w:asciiTheme="minorHAnsi" w:hAnsiTheme="minorHAnsi"/>
          <w:sz w:val="28"/>
          <w:szCs w:val="28"/>
          <w:lang w:val="uk-UA"/>
        </w:rPr>
        <w:softHyphen/>
        <w:t>ня контактувати з людьми. Діти, яких поважають, учаться поважати інших.</w:t>
      </w:r>
      <w:r w:rsidRPr="00540B09">
        <w:rPr>
          <w:rStyle w:val="apple-converted-space"/>
          <w:rFonts w:asciiTheme="minorHAnsi" w:hAnsiTheme="minorHAnsi"/>
          <w:sz w:val="28"/>
          <w:szCs w:val="28"/>
          <w:lang w:val="uk-UA"/>
        </w:rPr>
        <w:t> </w:t>
      </w:r>
      <w:r w:rsidRPr="00540B09">
        <w:rPr>
          <w:rFonts w:asciiTheme="minorHAnsi" w:hAnsiTheme="minorHAnsi"/>
          <w:sz w:val="28"/>
          <w:szCs w:val="28"/>
        </w:rPr>
        <w:t>Про яких турбуються — вчаться ви</w:t>
      </w:r>
      <w:r w:rsidRPr="00540B09">
        <w:rPr>
          <w:rFonts w:asciiTheme="minorHAnsi" w:hAnsiTheme="minorHAnsi"/>
          <w:sz w:val="28"/>
          <w:szCs w:val="28"/>
        </w:rPr>
        <w:softHyphen/>
        <w:t>являти турботу. Яких люблять таки</w:t>
      </w:r>
      <w:r w:rsidRPr="00540B09">
        <w:rPr>
          <w:rFonts w:asciiTheme="minorHAnsi" w:hAnsiTheme="minorHAnsi"/>
          <w:sz w:val="28"/>
          <w:szCs w:val="28"/>
        </w:rPr>
        <w:softHyphen/>
        <w:t>ми, якими вони є, — вчаться бути</w:t>
      </w:r>
      <w:r w:rsidRPr="00540B09">
        <w:rPr>
          <w:rStyle w:val="apple-converted-space"/>
          <w:rFonts w:asciiTheme="minorHAnsi" w:hAnsiTheme="minorHAnsi"/>
          <w:sz w:val="28"/>
          <w:szCs w:val="28"/>
        </w:rPr>
        <w:t> </w:t>
      </w:r>
      <w:proofErr w:type="spellStart"/>
      <w:r w:rsidRPr="00540B09">
        <w:rPr>
          <w:rFonts w:asciiTheme="minorHAnsi" w:hAnsiTheme="minorHAnsi"/>
          <w:sz w:val="28"/>
          <w:szCs w:val="28"/>
          <w:lang w:val="uk-UA"/>
        </w:rPr>
        <w:t>терпими</w:t>
      </w:r>
      <w:proofErr w:type="spellEnd"/>
      <w:r w:rsidRPr="00540B09">
        <w:rPr>
          <w:rFonts w:asciiTheme="minorHAnsi" w:hAnsiTheme="minorHAnsi"/>
          <w:sz w:val="28"/>
          <w:szCs w:val="28"/>
          <w:lang w:val="uk-UA"/>
        </w:rPr>
        <w:t xml:space="preserve"> до інших.</w:t>
      </w:r>
      <w:r w:rsidRPr="00540B09">
        <w:rPr>
          <w:rStyle w:val="apple-converted-space"/>
          <w:rFonts w:asciiTheme="minorHAnsi" w:hAnsiTheme="minorHAnsi"/>
          <w:sz w:val="28"/>
          <w:szCs w:val="28"/>
          <w:lang w:val="uk-UA"/>
        </w:rPr>
        <w:t> </w:t>
      </w:r>
      <w:r w:rsidRPr="00540B09">
        <w:rPr>
          <w:rFonts w:asciiTheme="minorHAnsi" w:hAnsiTheme="minorHAnsi"/>
          <w:b/>
          <w:bCs/>
          <w:sz w:val="28"/>
          <w:szCs w:val="28"/>
          <w:lang w:val="uk-UA"/>
        </w:rPr>
        <w:t>Так закладаються основи гуманних стосунків</w:t>
      </w:r>
      <w:r w:rsidRPr="00540B09">
        <w:rPr>
          <w:rStyle w:val="apple-converted-space"/>
          <w:rFonts w:asciiTheme="minorHAnsi" w:hAnsiTheme="minorHAnsi"/>
          <w:sz w:val="28"/>
          <w:szCs w:val="28"/>
          <w:lang w:val="uk-UA"/>
        </w:rPr>
        <w:t> </w:t>
      </w:r>
      <w:r w:rsidRPr="00540B09">
        <w:rPr>
          <w:rFonts w:asciiTheme="minorHAnsi" w:hAnsiTheme="minorHAnsi"/>
          <w:sz w:val="28"/>
          <w:szCs w:val="28"/>
          <w:lang w:val="uk-UA"/>
        </w:rPr>
        <w:t>батьків і дітей. Тому метою співпраці з роди</w:t>
      </w:r>
      <w:r w:rsidRPr="00540B09">
        <w:rPr>
          <w:rFonts w:asciiTheme="minorHAnsi" w:hAnsiTheme="minorHAnsi"/>
          <w:sz w:val="28"/>
          <w:szCs w:val="28"/>
          <w:lang w:val="uk-UA"/>
        </w:rPr>
        <w:softHyphen/>
        <w:t xml:space="preserve">нами вихованців є допомогти батькам зрозуміти і прийняти сучасні гуманістичні ідеї та переконання, які </w:t>
      </w:r>
      <w:proofErr w:type="spellStart"/>
      <w:r w:rsidRPr="00540B09">
        <w:rPr>
          <w:rFonts w:asciiTheme="minorHAnsi" w:hAnsiTheme="minorHAnsi"/>
          <w:sz w:val="28"/>
          <w:szCs w:val="28"/>
          <w:lang w:val="uk-UA"/>
        </w:rPr>
        <w:t>грунтуються</w:t>
      </w:r>
      <w:proofErr w:type="spellEnd"/>
      <w:r w:rsidRPr="00540B09">
        <w:rPr>
          <w:rFonts w:asciiTheme="minorHAnsi" w:hAnsiTheme="minorHAnsi"/>
          <w:sz w:val="28"/>
          <w:szCs w:val="28"/>
          <w:lang w:val="uk-UA"/>
        </w:rPr>
        <w:t xml:space="preserve"> на повазі до особистості дитини.</w:t>
      </w:r>
      <w:r w:rsidRPr="00540B09">
        <w:rPr>
          <w:rStyle w:val="apple-converted-space"/>
          <w:rFonts w:asciiTheme="minorHAnsi" w:hAnsiTheme="minorHAnsi"/>
          <w:sz w:val="28"/>
          <w:szCs w:val="28"/>
          <w:lang w:val="uk-UA"/>
        </w:rPr>
        <w:t> </w:t>
      </w:r>
      <w:r w:rsidRPr="00540B09">
        <w:rPr>
          <w:rFonts w:asciiTheme="minorHAnsi" w:hAnsiTheme="minorHAnsi"/>
          <w:sz w:val="28"/>
          <w:szCs w:val="28"/>
        </w:rPr>
        <w:t>Адже батьки часто не розуміють, що їхні дії є жорстокими цодо дитини і можуть призвести до непередбачуваних наслідків.</w:t>
      </w:r>
    </w:p>
    <w:p w:rsidR="00C20B41" w:rsidRPr="00540B09" w:rsidRDefault="00C20B41" w:rsidP="00C20B41">
      <w:pPr>
        <w:shd w:val="clear" w:color="auto" w:fill="FFFFFF"/>
        <w:ind w:right="-5" w:firstLine="708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sz w:val="28"/>
          <w:szCs w:val="28"/>
        </w:rPr>
        <w:lastRenderedPageBreak/>
        <w:t>Тож для попередження жорстокого поводження батьків з дітьми</w:t>
      </w:r>
      <w:r w:rsidRPr="00540B09">
        <w:rPr>
          <w:rFonts w:asciiTheme="minorHAnsi" w:hAnsiTheme="minorHAnsi"/>
          <w:sz w:val="28"/>
          <w:szCs w:val="28"/>
          <w:lang w:val="uk-UA"/>
        </w:rPr>
        <w:t>п</w:t>
      </w:r>
      <w:r w:rsidRPr="00540B09">
        <w:rPr>
          <w:rFonts w:asciiTheme="minorHAnsi" w:hAnsiTheme="minorHAnsi"/>
          <w:sz w:val="28"/>
          <w:szCs w:val="28"/>
        </w:rPr>
        <w:t>едагогами</w:t>
      </w:r>
      <w:r w:rsidRPr="00540B09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540B09">
        <w:rPr>
          <w:rFonts w:asciiTheme="minorHAnsi" w:hAnsiTheme="minorHAnsi"/>
          <w:sz w:val="28"/>
          <w:szCs w:val="28"/>
          <w:lang w:val="uk-UA"/>
        </w:rPr>
        <w:t>проводяться</w:t>
      </w:r>
      <w:r w:rsidRPr="00540B09">
        <w:rPr>
          <w:rFonts w:asciiTheme="minorHAnsi" w:hAnsiTheme="minorHAnsi"/>
          <w:sz w:val="28"/>
          <w:szCs w:val="28"/>
        </w:rPr>
        <w:t>:</w:t>
      </w:r>
    </w:p>
    <w:p w:rsidR="00C20B41" w:rsidRPr="00540B09" w:rsidRDefault="00C20B41" w:rsidP="00C20B41">
      <w:pPr>
        <w:shd w:val="clear" w:color="auto" w:fill="FFFFFF"/>
        <w:ind w:left="360" w:right="-5" w:hanging="360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sz w:val="28"/>
          <w:szCs w:val="28"/>
        </w:rPr>
        <w:t>Ø </w:t>
      </w:r>
      <w:r w:rsidRPr="00540B09">
        <w:rPr>
          <w:rFonts w:asciiTheme="minorHAnsi" w:hAnsiTheme="minorHAnsi"/>
          <w:i/>
          <w:iCs/>
          <w:sz w:val="28"/>
          <w:szCs w:val="28"/>
        </w:rPr>
        <w:t>інформаційні повідомлення на загальних батьківських збо</w:t>
      </w:r>
      <w:r w:rsidRPr="00540B09">
        <w:rPr>
          <w:rFonts w:asciiTheme="minorHAnsi" w:hAnsiTheme="minorHAnsi"/>
          <w:i/>
          <w:iCs/>
          <w:sz w:val="28"/>
          <w:szCs w:val="28"/>
        </w:rPr>
        <w:softHyphen/>
        <w:t>рах</w:t>
      </w:r>
      <w:r w:rsidRPr="00540B09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540B09">
        <w:rPr>
          <w:rFonts w:asciiTheme="minorHAnsi" w:hAnsiTheme="minorHAnsi"/>
          <w:sz w:val="28"/>
          <w:szCs w:val="28"/>
        </w:rPr>
        <w:t>«Батьківська влада та обов'язок», «Ефективність вихо</w:t>
      </w:r>
      <w:r w:rsidRPr="00540B09">
        <w:rPr>
          <w:rFonts w:asciiTheme="minorHAnsi" w:hAnsiTheme="minorHAnsi"/>
          <w:sz w:val="28"/>
          <w:szCs w:val="28"/>
        </w:rPr>
        <w:softHyphen/>
        <w:t>вання без покарань», «Емоційно-особистісні проблеми ди</w:t>
      </w:r>
      <w:r w:rsidRPr="00540B09">
        <w:rPr>
          <w:rFonts w:asciiTheme="minorHAnsi" w:hAnsiTheme="minorHAnsi"/>
          <w:sz w:val="28"/>
          <w:szCs w:val="28"/>
        </w:rPr>
        <w:softHyphen/>
        <w:t>тини», «Почуйте серцем голос Вашої дитини»;</w:t>
      </w:r>
    </w:p>
    <w:p w:rsidR="00C20B41" w:rsidRPr="00540B09" w:rsidRDefault="00C20B41" w:rsidP="00C20B41">
      <w:pPr>
        <w:shd w:val="clear" w:color="auto" w:fill="FFFFFF"/>
        <w:ind w:left="360" w:right="-5" w:hanging="360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sz w:val="28"/>
          <w:szCs w:val="28"/>
        </w:rPr>
        <w:t>Ø    </w:t>
      </w:r>
      <w:r w:rsidRPr="00540B09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540B09">
        <w:rPr>
          <w:rFonts w:asciiTheme="minorHAnsi" w:hAnsiTheme="minorHAnsi"/>
          <w:i/>
          <w:iCs/>
          <w:sz w:val="28"/>
          <w:szCs w:val="28"/>
        </w:rPr>
        <w:t>лекторії</w:t>
      </w:r>
      <w:r w:rsidRPr="00540B09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540B09">
        <w:rPr>
          <w:rFonts w:asciiTheme="minorHAnsi" w:hAnsiTheme="minorHAnsi"/>
          <w:sz w:val="28"/>
          <w:szCs w:val="28"/>
        </w:rPr>
        <w:t>«Чи треба карати дитину?», «Безпомилкове вихо</w:t>
      </w:r>
      <w:r w:rsidRPr="00540B09">
        <w:rPr>
          <w:rFonts w:asciiTheme="minorHAnsi" w:hAnsiTheme="minorHAnsi"/>
          <w:sz w:val="28"/>
          <w:szCs w:val="28"/>
        </w:rPr>
        <w:softHyphen/>
        <w:t>вання»;</w:t>
      </w:r>
    </w:p>
    <w:p w:rsidR="00C20B41" w:rsidRPr="00540B09" w:rsidRDefault="00C20B41" w:rsidP="00C20B41">
      <w:pPr>
        <w:shd w:val="clear" w:color="auto" w:fill="FFFFFF"/>
        <w:ind w:left="360" w:right="-5" w:hanging="360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sz w:val="28"/>
          <w:szCs w:val="28"/>
        </w:rPr>
        <w:t>Ø </w:t>
      </w:r>
      <w:r w:rsidRPr="00540B09">
        <w:rPr>
          <w:rFonts w:asciiTheme="minorHAnsi" w:hAnsiTheme="minorHAnsi"/>
          <w:i/>
          <w:iCs/>
          <w:sz w:val="28"/>
          <w:szCs w:val="28"/>
        </w:rPr>
        <w:t>тематичну зустріч за круглим столом</w:t>
      </w:r>
      <w:r w:rsidRPr="00540B09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540B09">
        <w:rPr>
          <w:rFonts w:asciiTheme="minorHAnsi" w:hAnsiTheme="minorHAnsi"/>
          <w:sz w:val="28"/>
          <w:szCs w:val="28"/>
        </w:rPr>
        <w:t>«Чому батьки чи</w:t>
      </w:r>
      <w:r w:rsidRPr="00540B09">
        <w:rPr>
          <w:rFonts w:asciiTheme="minorHAnsi" w:hAnsiTheme="minorHAnsi"/>
          <w:sz w:val="28"/>
          <w:szCs w:val="28"/>
        </w:rPr>
        <w:softHyphen/>
        <w:t>нять насильство ? »;</w:t>
      </w:r>
    </w:p>
    <w:p w:rsidR="00C20B41" w:rsidRPr="00540B09" w:rsidRDefault="00C20B41" w:rsidP="00C20B41">
      <w:p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sz w:val="28"/>
          <w:szCs w:val="28"/>
        </w:rPr>
        <w:t>спільний з батьками випуск газети «До життя в якому світі ми готуємо дітей?»;</w:t>
      </w:r>
    </w:p>
    <w:p w:rsidR="00C20B41" w:rsidRPr="00540B09" w:rsidRDefault="00C20B41" w:rsidP="00C20B41">
      <w:pPr>
        <w:shd w:val="clear" w:color="auto" w:fill="FFFFFF"/>
        <w:ind w:left="360" w:hanging="360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sz w:val="28"/>
          <w:szCs w:val="28"/>
        </w:rPr>
        <w:t>Ø </w:t>
      </w:r>
      <w:r w:rsidRPr="00540B09">
        <w:rPr>
          <w:rFonts w:asciiTheme="minorHAnsi" w:hAnsiTheme="minorHAnsi"/>
          <w:i/>
          <w:iCs/>
          <w:sz w:val="28"/>
          <w:szCs w:val="28"/>
        </w:rPr>
        <w:t>відкриті перегляди занять з правового виховання</w:t>
      </w:r>
      <w:r w:rsidRPr="00540B09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540B09">
        <w:rPr>
          <w:rFonts w:asciiTheme="minorHAnsi" w:hAnsiTheme="minorHAnsi"/>
          <w:sz w:val="28"/>
          <w:szCs w:val="28"/>
        </w:rPr>
        <w:t>в усіх ві</w:t>
      </w:r>
      <w:r w:rsidRPr="00540B09">
        <w:rPr>
          <w:rFonts w:asciiTheme="minorHAnsi" w:hAnsiTheme="minorHAnsi"/>
          <w:sz w:val="28"/>
          <w:szCs w:val="28"/>
        </w:rPr>
        <w:softHyphen/>
        <w:t>кових групах.</w:t>
      </w:r>
    </w:p>
    <w:p w:rsidR="00C20B41" w:rsidRPr="00540B09" w:rsidRDefault="00C20B41" w:rsidP="00C20B41">
      <w:p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b/>
          <w:bCs/>
          <w:i/>
          <w:iCs/>
          <w:sz w:val="28"/>
          <w:szCs w:val="28"/>
        </w:rPr>
        <w:t>Тематичні блоки інформаційних матеріалів для батьків</w:t>
      </w:r>
    </w:p>
    <w:p w:rsidR="00C20B41" w:rsidRPr="00540B09" w:rsidRDefault="00C20B41" w:rsidP="00C20B41">
      <w:pPr>
        <w:shd w:val="clear" w:color="auto" w:fill="FFFFFF"/>
        <w:ind w:left="720" w:hanging="360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sz w:val="28"/>
          <w:szCs w:val="28"/>
        </w:rPr>
        <w:t>Ø   Батькам про права дитини</w:t>
      </w:r>
    </w:p>
    <w:p w:rsidR="00C20B41" w:rsidRPr="00540B09" w:rsidRDefault="00C20B41" w:rsidP="00C20B41">
      <w:pPr>
        <w:shd w:val="clear" w:color="auto" w:fill="FFFFFF"/>
        <w:ind w:left="720" w:hanging="360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sz w:val="28"/>
          <w:szCs w:val="28"/>
        </w:rPr>
        <w:t>Ø   Дев'ять заповідей батьківства</w:t>
      </w:r>
    </w:p>
    <w:p w:rsidR="00C20B41" w:rsidRPr="00540B09" w:rsidRDefault="00C20B41" w:rsidP="00C20B41">
      <w:pPr>
        <w:shd w:val="clear" w:color="auto" w:fill="FFFFFF"/>
        <w:ind w:left="720" w:hanging="360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sz w:val="28"/>
          <w:szCs w:val="28"/>
        </w:rPr>
        <w:t>Ø   Дисципліна — не покарання</w:t>
      </w:r>
    </w:p>
    <w:p w:rsidR="00C20B41" w:rsidRPr="00540B09" w:rsidRDefault="00C20B41" w:rsidP="00C20B41">
      <w:pPr>
        <w:shd w:val="clear" w:color="auto" w:fill="FFFFFF"/>
        <w:ind w:left="720" w:hanging="360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sz w:val="28"/>
          <w:szCs w:val="28"/>
        </w:rPr>
        <w:t>Ø    </w:t>
      </w:r>
      <w:r w:rsidRPr="00540B09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540B09">
        <w:rPr>
          <w:rFonts w:asciiTheme="minorHAnsi" w:hAnsiTheme="minorHAnsi"/>
          <w:sz w:val="28"/>
          <w:szCs w:val="28"/>
        </w:rPr>
        <w:t>Золота середина</w:t>
      </w:r>
    </w:p>
    <w:p w:rsidR="00C20B41" w:rsidRPr="00540B09" w:rsidRDefault="00C20B41" w:rsidP="00C20B41">
      <w:pPr>
        <w:shd w:val="clear" w:color="auto" w:fill="FFFFFF"/>
        <w:ind w:left="720" w:hanging="360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sz w:val="28"/>
          <w:szCs w:val="28"/>
        </w:rPr>
        <w:t>Ø    </w:t>
      </w:r>
      <w:r w:rsidRPr="00540B09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540B09">
        <w:rPr>
          <w:rFonts w:asciiTheme="minorHAnsi" w:hAnsiTheme="minorHAnsi"/>
          <w:sz w:val="28"/>
          <w:szCs w:val="28"/>
        </w:rPr>
        <w:t>Батькам, які прагнуть порозумітися з дитиною</w:t>
      </w:r>
    </w:p>
    <w:p w:rsidR="00C20B41" w:rsidRPr="00540B09" w:rsidRDefault="00C20B41" w:rsidP="00C20B41">
      <w:pPr>
        <w:shd w:val="clear" w:color="auto" w:fill="FFFFFF"/>
        <w:ind w:left="720" w:hanging="360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sz w:val="28"/>
          <w:szCs w:val="28"/>
        </w:rPr>
        <w:t>Ø    </w:t>
      </w:r>
      <w:r w:rsidRPr="00540B09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540B09">
        <w:rPr>
          <w:rFonts w:asciiTheme="minorHAnsi" w:hAnsiTheme="minorHAnsi"/>
          <w:sz w:val="28"/>
          <w:szCs w:val="28"/>
        </w:rPr>
        <w:t>Несприятливі умови сімейного виховання</w:t>
      </w:r>
    </w:p>
    <w:p w:rsidR="00C20B41" w:rsidRPr="00540B09" w:rsidRDefault="00C20B41" w:rsidP="00C20B41">
      <w:pPr>
        <w:shd w:val="clear" w:color="auto" w:fill="FFFFFF"/>
        <w:ind w:left="720" w:hanging="360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sz w:val="28"/>
          <w:szCs w:val="28"/>
        </w:rPr>
        <w:t>Ø    </w:t>
      </w:r>
      <w:r w:rsidRPr="00540B09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540B09">
        <w:rPr>
          <w:rFonts w:asciiTheme="minorHAnsi" w:hAnsiTheme="minorHAnsi"/>
          <w:sz w:val="28"/>
          <w:szCs w:val="28"/>
        </w:rPr>
        <w:t>Мистецтво хвалити</w:t>
      </w:r>
    </w:p>
    <w:p w:rsidR="00C20B41" w:rsidRPr="00540B09" w:rsidRDefault="00C20B41" w:rsidP="00C20B41">
      <w:pPr>
        <w:shd w:val="clear" w:color="auto" w:fill="FFFFFF"/>
        <w:ind w:right="-5"/>
        <w:jc w:val="both"/>
        <w:rPr>
          <w:rFonts w:asciiTheme="minorHAnsi" w:hAnsiTheme="minorHAnsi"/>
          <w:sz w:val="28"/>
          <w:szCs w:val="28"/>
        </w:rPr>
      </w:pPr>
    </w:p>
    <w:p w:rsidR="00C20B41" w:rsidRPr="00540B09" w:rsidRDefault="00C20B41" w:rsidP="00C20B41">
      <w:pPr>
        <w:shd w:val="clear" w:color="auto" w:fill="FFFFFF"/>
        <w:ind w:right="-5" w:firstLine="360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sz w:val="28"/>
          <w:szCs w:val="28"/>
        </w:rPr>
        <w:t>Крім того, в усіх вікових групах повинні бути розроблені інформаційні матеріали для батьків до низки тематичних блоків — пам'ятки, бу</w:t>
      </w:r>
      <w:r w:rsidRPr="00540B09">
        <w:rPr>
          <w:rFonts w:asciiTheme="minorHAnsi" w:hAnsiTheme="minorHAnsi"/>
          <w:sz w:val="28"/>
          <w:szCs w:val="28"/>
        </w:rPr>
        <w:softHyphen/>
        <w:t>клети, рекомендації тощо.</w:t>
      </w:r>
    </w:p>
    <w:p w:rsidR="00C20B41" w:rsidRPr="00540B09" w:rsidRDefault="00C20B41" w:rsidP="00C20B41">
      <w:pPr>
        <w:shd w:val="clear" w:color="auto" w:fill="FFFFFF"/>
        <w:ind w:right="-5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b/>
          <w:bCs/>
          <w:i/>
          <w:iCs/>
          <w:sz w:val="28"/>
          <w:szCs w:val="28"/>
        </w:rPr>
        <w:t>Попередження жорстокого поводження дітей з однолітками</w:t>
      </w:r>
    </w:p>
    <w:p w:rsidR="00C20B41" w:rsidRPr="00540B09" w:rsidRDefault="00C20B41" w:rsidP="00C20B41">
      <w:pPr>
        <w:shd w:val="clear" w:color="auto" w:fill="FFFFFF"/>
        <w:ind w:right="-5" w:firstLine="708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sz w:val="28"/>
          <w:szCs w:val="28"/>
        </w:rPr>
        <w:t>Деякі діти інколи жорстоко поводяться з однолітками. Це вияв</w:t>
      </w:r>
      <w:r w:rsidRPr="00540B09">
        <w:rPr>
          <w:rFonts w:asciiTheme="minorHAnsi" w:hAnsiTheme="minorHAnsi"/>
          <w:sz w:val="28"/>
          <w:szCs w:val="28"/>
        </w:rPr>
        <w:softHyphen/>
        <w:t>ляється в образливих прізвиськах, глузуванні над зовнішнім вигля</w:t>
      </w:r>
      <w:r w:rsidRPr="00540B09">
        <w:rPr>
          <w:rFonts w:asciiTheme="minorHAnsi" w:hAnsiTheme="minorHAnsi"/>
          <w:sz w:val="28"/>
          <w:szCs w:val="28"/>
        </w:rPr>
        <w:softHyphen/>
        <w:t>дом, погрозах, приниженнях. Саме у п'ятирічному віці діти можуть демонстративно заздрити одноліткам, зачіпати їх, змагатися з ними та часом агресивно підкреслювати власну перевагу.</w:t>
      </w:r>
    </w:p>
    <w:p w:rsidR="00C20B41" w:rsidRPr="00540B09" w:rsidRDefault="00C20B41" w:rsidP="00C20B41">
      <w:pPr>
        <w:shd w:val="clear" w:color="auto" w:fill="FFFFFF"/>
        <w:ind w:right="-5" w:firstLine="708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sz w:val="28"/>
          <w:szCs w:val="28"/>
        </w:rPr>
        <w:t>Для формування</w:t>
      </w:r>
      <w:r w:rsidRPr="00540B09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540B09">
        <w:rPr>
          <w:rFonts w:asciiTheme="minorHAnsi" w:hAnsiTheme="minorHAnsi"/>
          <w:b/>
          <w:bCs/>
          <w:sz w:val="28"/>
          <w:szCs w:val="28"/>
        </w:rPr>
        <w:t>психологічної єдності</w:t>
      </w:r>
      <w:r w:rsidRPr="00540B09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540B09">
        <w:rPr>
          <w:rFonts w:asciiTheme="minorHAnsi" w:hAnsiTheme="minorHAnsi"/>
          <w:sz w:val="28"/>
          <w:szCs w:val="28"/>
        </w:rPr>
        <w:t>з іншими дітьми, позитив</w:t>
      </w:r>
      <w:r w:rsidRPr="00540B09">
        <w:rPr>
          <w:rFonts w:asciiTheme="minorHAnsi" w:hAnsiTheme="minorHAnsi"/>
          <w:sz w:val="28"/>
          <w:szCs w:val="28"/>
        </w:rPr>
        <w:softHyphen/>
        <w:t>ного спілкування, педагоги спрямували свої зусилля на</w:t>
      </w:r>
      <w:r w:rsidRPr="00540B09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540B09">
        <w:rPr>
          <w:rFonts w:asciiTheme="minorHAnsi" w:hAnsiTheme="minorHAnsi"/>
          <w:b/>
          <w:bCs/>
          <w:sz w:val="28"/>
          <w:szCs w:val="28"/>
        </w:rPr>
        <w:t>розв'язання та</w:t>
      </w:r>
      <w:r w:rsidRPr="00540B09">
        <w:rPr>
          <w:rFonts w:asciiTheme="minorHAnsi" w:hAnsiTheme="minorHAnsi"/>
          <w:b/>
          <w:bCs/>
          <w:sz w:val="28"/>
          <w:szCs w:val="28"/>
        </w:rPr>
        <w:softHyphen/>
        <w:t>ких завдань:</w:t>
      </w:r>
    </w:p>
    <w:p w:rsidR="00C20B41" w:rsidRPr="00540B09" w:rsidRDefault="00C20B41" w:rsidP="00C20B41">
      <w:pPr>
        <w:shd w:val="clear" w:color="auto" w:fill="FFFFFF"/>
        <w:ind w:left="360" w:right="-5" w:hanging="360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sz w:val="28"/>
          <w:szCs w:val="28"/>
        </w:rPr>
        <w:t>Ø розширювати та поглиблювати знання дітей про стосун</w:t>
      </w:r>
      <w:r w:rsidRPr="00540B09">
        <w:rPr>
          <w:rFonts w:asciiTheme="minorHAnsi" w:hAnsiTheme="minorHAnsi"/>
          <w:sz w:val="28"/>
          <w:szCs w:val="28"/>
        </w:rPr>
        <w:softHyphen/>
        <w:t>ки з однолітками і дорослими, про загальноприйняті норми поведінки;</w:t>
      </w:r>
    </w:p>
    <w:p w:rsidR="00C20B41" w:rsidRPr="00540B09" w:rsidRDefault="00C20B41" w:rsidP="00C20B41">
      <w:pPr>
        <w:shd w:val="clear" w:color="auto" w:fill="FFFFFF"/>
        <w:ind w:left="360" w:right="-5" w:hanging="360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sz w:val="28"/>
          <w:szCs w:val="28"/>
        </w:rPr>
        <w:t>Ø   розвивати емпатію — емоційну чутливість до почуттів ін</w:t>
      </w:r>
      <w:r w:rsidRPr="00540B09">
        <w:rPr>
          <w:rFonts w:asciiTheme="minorHAnsi" w:hAnsiTheme="minorHAnsi"/>
          <w:sz w:val="28"/>
          <w:szCs w:val="28"/>
        </w:rPr>
        <w:softHyphen/>
        <w:t>ших людей;</w:t>
      </w:r>
    </w:p>
    <w:p w:rsidR="00C20B41" w:rsidRPr="00540B09" w:rsidRDefault="00C20B41" w:rsidP="00C20B41">
      <w:pPr>
        <w:shd w:val="clear" w:color="auto" w:fill="FFFFFF"/>
        <w:ind w:left="360" w:right="-5" w:hanging="360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sz w:val="28"/>
          <w:szCs w:val="28"/>
        </w:rPr>
        <w:t>Ø виховувати культуру прояву почуттів — радіти не лише власній перемозі, а й здобуткам товаришів, гідно програва</w:t>
      </w:r>
      <w:r w:rsidRPr="00540B09">
        <w:rPr>
          <w:rFonts w:asciiTheme="minorHAnsi" w:hAnsiTheme="minorHAnsi"/>
          <w:sz w:val="28"/>
          <w:szCs w:val="28"/>
        </w:rPr>
        <w:softHyphen/>
        <w:t>ти в іграх тощо;</w:t>
      </w:r>
    </w:p>
    <w:p w:rsidR="00C20B41" w:rsidRPr="00540B09" w:rsidRDefault="00C20B41" w:rsidP="00C20B41">
      <w:pPr>
        <w:shd w:val="clear" w:color="auto" w:fill="FFFFFF"/>
        <w:ind w:left="360" w:right="-5" w:hanging="360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sz w:val="28"/>
          <w:szCs w:val="28"/>
        </w:rPr>
        <w:t>Ø створювати атмосферу взаємоповаги та взаєморозуміння у дитячому колективі.</w:t>
      </w:r>
    </w:p>
    <w:p w:rsidR="00C20B41" w:rsidRPr="00540B09" w:rsidRDefault="00C20B41" w:rsidP="00C20B41">
      <w:pPr>
        <w:shd w:val="clear" w:color="auto" w:fill="FFFFFF"/>
        <w:ind w:right="-5" w:firstLine="540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sz w:val="28"/>
          <w:szCs w:val="28"/>
          <w:lang w:val="uk-UA"/>
        </w:rPr>
        <w:t>Організовуючи освітній процес, педагоги використовують різні ме</w:t>
      </w:r>
      <w:r w:rsidRPr="00540B09">
        <w:rPr>
          <w:rFonts w:asciiTheme="minorHAnsi" w:hAnsiTheme="minorHAnsi"/>
          <w:sz w:val="28"/>
          <w:szCs w:val="28"/>
          <w:lang w:val="uk-UA"/>
        </w:rPr>
        <w:softHyphen/>
        <w:t>тоди і прийоми, що сприяють згурту</w:t>
      </w:r>
      <w:r w:rsidRPr="00540B09">
        <w:rPr>
          <w:rFonts w:asciiTheme="minorHAnsi" w:hAnsiTheme="minorHAnsi"/>
          <w:sz w:val="28"/>
          <w:szCs w:val="28"/>
          <w:lang w:val="uk-UA"/>
        </w:rPr>
        <w:softHyphen/>
        <w:t>ванню дитячого колективу.</w:t>
      </w:r>
      <w:r w:rsidRPr="00540B09">
        <w:rPr>
          <w:rStyle w:val="apple-converted-space"/>
          <w:rFonts w:asciiTheme="minorHAnsi" w:hAnsiTheme="minorHAnsi"/>
          <w:sz w:val="28"/>
          <w:szCs w:val="28"/>
          <w:lang w:val="uk-UA"/>
        </w:rPr>
        <w:t> </w:t>
      </w:r>
      <w:r w:rsidRPr="00540B09">
        <w:rPr>
          <w:rFonts w:asciiTheme="minorHAnsi" w:hAnsiTheme="minorHAnsi"/>
          <w:sz w:val="28"/>
          <w:szCs w:val="28"/>
        </w:rPr>
        <w:t>Це</w:t>
      </w:r>
      <w:r w:rsidRPr="00540B09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540B09">
        <w:rPr>
          <w:rFonts w:asciiTheme="minorHAnsi" w:hAnsiTheme="minorHAnsi"/>
          <w:b/>
          <w:bCs/>
          <w:sz w:val="28"/>
          <w:szCs w:val="28"/>
        </w:rPr>
        <w:t>систе</w:t>
      </w:r>
      <w:r w:rsidRPr="00540B09">
        <w:rPr>
          <w:rFonts w:asciiTheme="minorHAnsi" w:hAnsiTheme="minorHAnsi"/>
          <w:b/>
          <w:bCs/>
          <w:sz w:val="28"/>
          <w:szCs w:val="28"/>
        </w:rPr>
        <w:softHyphen/>
        <w:t>ма педагогічних впливів</w:t>
      </w:r>
      <w:r w:rsidRPr="00540B09">
        <w:rPr>
          <w:rFonts w:asciiTheme="minorHAnsi" w:hAnsiTheme="minorHAnsi"/>
          <w:sz w:val="28"/>
          <w:szCs w:val="28"/>
        </w:rPr>
        <w:t>, що містить ігрові ситуації, прийоми, різні ко</w:t>
      </w:r>
      <w:r w:rsidRPr="00540B09">
        <w:rPr>
          <w:rFonts w:asciiTheme="minorHAnsi" w:hAnsiTheme="minorHAnsi"/>
          <w:sz w:val="28"/>
          <w:szCs w:val="28"/>
        </w:rPr>
        <w:softHyphen/>
        <w:t>лективні творчі ігри, ігрові заняття, спрямовані на створення позитивно</w:t>
      </w:r>
      <w:r w:rsidRPr="00540B09">
        <w:rPr>
          <w:rFonts w:asciiTheme="minorHAnsi" w:hAnsiTheme="minorHAnsi"/>
          <w:sz w:val="28"/>
          <w:szCs w:val="28"/>
        </w:rPr>
        <w:softHyphen/>
        <w:t>го емоційного настрою та атмосфери безпеки у групі однолітків.</w:t>
      </w:r>
    </w:p>
    <w:p w:rsidR="00C20B41" w:rsidRPr="00540B09" w:rsidRDefault="00C20B41" w:rsidP="00C20B41">
      <w:pPr>
        <w:shd w:val="clear" w:color="auto" w:fill="FFFFFF"/>
        <w:ind w:right="-5" w:firstLine="540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sz w:val="28"/>
          <w:szCs w:val="28"/>
        </w:rPr>
        <w:t>Формуючи дружнє ставлення дітей до однолітків, ми керуємося твердженням, що дитина це не шма</w:t>
      </w:r>
      <w:r w:rsidRPr="00540B09">
        <w:rPr>
          <w:rFonts w:asciiTheme="minorHAnsi" w:hAnsiTheme="minorHAnsi"/>
          <w:sz w:val="28"/>
          <w:szCs w:val="28"/>
        </w:rPr>
        <w:softHyphen/>
        <w:t>ток глини, з якого можна виліпити усе, що захочеш. Дитина — особис</w:t>
      </w:r>
      <w:r w:rsidRPr="00540B09">
        <w:rPr>
          <w:rFonts w:asciiTheme="minorHAnsi" w:hAnsiTheme="minorHAnsi"/>
          <w:sz w:val="28"/>
          <w:szCs w:val="28"/>
        </w:rPr>
        <w:softHyphen/>
        <w:t>тість, яка здатна відчувати, пережи</w:t>
      </w:r>
      <w:r w:rsidRPr="00540B09">
        <w:rPr>
          <w:rFonts w:asciiTheme="minorHAnsi" w:hAnsiTheme="minorHAnsi"/>
          <w:sz w:val="28"/>
          <w:szCs w:val="28"/>
        </w:rPr>
        <w:softHyphen/>
        <w:t>вати, сприймати, розмірковувати, хотіти, і, спираючись на свій уні</w:t>
      </w:r>
      <w:r w:rsidRPr="00540B09">
        <w:rPr>
          <w:rFonts w:asciiTheme="minorHAnsi" w:hAnsiTheme="minorHAnsi"/>
          <w:sz w:val="28"/>
          <w:szCs w:val="28"/>
        </w:rPr>
        <w:softHyphen/>
        <w:t>кальний досвід, мати свою власну точку зору та вибирати, як їй поводитися у тій чи тій ситуації. Тож ми намагаємося сформувати у дітей морально-етичні цінності, збагачуючи їхній досвід добрими вчинка</w:t>
      </w:r>
      <w:r w:rsidRPr="00540B09">
        <w:rPr>
          <w:rFonts w:asciiTheme="minorHAnsi" w:hAnsiTheme="minorHAnsi"/>
          <w:sz w:val="28"/>
          <w:szCs w:val="28"/>
        </w:rPr>
        <w:softHyphen/>
        <w:t>ми, дружнім ставленням одне до одного, заохочуючи піклування про молодших та слабших, допомогу товаришам тощо.</w:t>
      </w:r>
    </w:p>
    <w:sectPr w:rsidR="00C20B41" w:rsidRPr="00540B09" w:rsidSect="00A80BC6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827"/>
    <w:multiLevelType w:val="hybridMultilevel"/>
    <w:tmpl w:val="90D0F6D6"/>
    <w:lvl w:ilvl="0" w:tplc="ABC4F2C4">
      <w:start w:val="1"/>
      <w:numFmt w:val="bullet"/>
      <w:lvlText w:val=""/>
      <w:lvlJc w:val="left"/>
      <w:pPr>
        <w:ind w:left="720" w:hanging="360"/>
      </w:pPr>
      <w:rPr>
        <w:rFonts w:ascii="Wingdings 2" w:hAnsi="Wingdings 2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2318F"/>
    <w:multiLevelType w:val="hybridMultilevel"/>
    <w:tmpl w:val="92508552"/>
    <w:lvl w:ilvl="0" w:tplc="ABC4F2C4">
      <w:start w:val="1"/>
      <w:numFmt w:val="bullet"/>
      <w:lvlText w:val=""/>
      <w:lvlJc w:val="left"/>
      <w:pPr>
        <w:ind w:left="720" w:hanging="360"/>
      </w:pPr>
      <w:rPr>
        <w:rFonts w:ascii="Wingdings 2" w:hAnsi="Wingdings 2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C16D7"/>
    <w:multiLevelType w:val="hybridMultilevel"/>
    <w:tmpl w:val="C69A8F32"/>
    <w:lvl w:ilvl="0" w:tplc="ABC4F2C4">
      <w:start w:val="1"/>
      <w:numFmt w:val="bullet"/>
      <w:lvlText w:val=""/>
      <w:lvlJc w:val="left"/>
      <w:pPr>
        <w:ind w:left="720" w:hanging="360"/>
      </w:pPr>
      <w:rPr>
        <w:rFonts w:ascii="Wingdings 2" w:hAnsi="Wingdings 2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C20B41"/>
    <w:rsid w:val="00540B09"/>
    <w:rsid w:val="00A04E20"/>
    <w:rsid w:val="00A80BC6"/>
    <w:rsid w:val="00C20B41"/>
    <w:rsid w:val="00EE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z-Latn-AZ" w:eastAsia="ru-RU"/>
    </w:rPr>
  </w:style>
  <w:style w:type="paragraph" w:styleId="2">
    <w:name w:val="heading 2"/>
    <w:basedOn w:val="a"/>
    <w:link w:val="20"/>
    <w:qFormat/>
    <w:rsid w:val="00C20B41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0B4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postheader">
    <w:name w:val="postheader"/>
    <w:basedOn w:val="a0"/>
    <w:rsid w:val="00C20B41"/>
  </w:style>
  <w:style w:type="character" w:styleId="a3">
    <w:name w:val="Hyperlink"/>
    <w:basedOn w:val="a0"/>
    <w:rsid w:val="00C20B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0B41"/>
  </w:style>
  <w:style w:type="paragraph" w:styleId="a4">
    <w:name w:val="List Paragraph"/>
    <w:basedOn w:val="a"/>
    <w:uiPriority w:val="34"/>
    <w:qFormat/>
    <w:rsid w:val="00A80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3716</Words>
  <Characters>2119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</dc:creator>
  <cp:keywords/>
  <dc:description/>
  <cp:lastModifiedBy>oleh</cp:lastModifiedBy>
  <cp:revision>1</cp:revision>
  <dcterms:created xsi:type="dcterms:W3CDTF">2015-10-25T11:39:00Z</dcterms:created>
  <dcterms:modified xsi:type="dcterms:W3CDTF">2015-10-25T12:56:00Z</dcterms:modified>
</cp:coreProperties>
</file>